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A0" w:rsidRPr="00013124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013124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013124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:rsidR="003333DB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:rsidR="00D457A0" w:rsidRPr="00013124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:rsidR="00B5394D" w:rsidRPr="00013124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013124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:rsidR="00D457A0" w:rsidRPr="00013124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1" w:name="Par354"/>
      <w:bookmarkEnd w:id="1"/>
      <w:r w:rsidRPr="00013124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</w:t>
      </w:r>
      <w:r w:rsidR="00D075AC">
        <w:rPr>
          <w:rFonts w:ascii="Times New Roman" w:eastAsiaTheme="minorHAnsi" w:hAnsi="Times New Roman" w:cs="Times New Roman"/>
          <w:sz w:val="28"/>
          <w:szCs w:val="28"/>
        </w:rPr>
        <w:t>Финансовым управлением Администрации Рузского городского округа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32214B" w:rsidTr="0032214B">
        <w:trPr>
          <w:trHeight w:val="1411"/>
          <w:tblHeader/>
        </w:trPr>
        <w:tc>
          <w:tcPr>
            <w:tcW w:w="708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2214B">
              <w:rPr>
                <w:rFonts w:ascii="Times New Roman" w:hAnsi="Times New Roman" w:cs="Times New Roman"/>
              </w:rPr>
              <w:t>/</w:t>
            </w:r>
            <w:proofErr w:type="spell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95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32214B">
              <w:rPr>
                <w:rFonts w:ascii="Times New Roman" w:hAnsi="Times New Roman" w:cs="Times New Roman"/>
              </w:rPr>
              <w:t>процентов</w:t>
            </w:r>
            <w:r w:rsidRPr="0032214B">
              <w:rPr>
                <w:rFonts w:ascii="Times New Roman" w:hAnsi="Times New Roman" w:cs="Times New Roman"/>
              </w:rPr>
              <w:t>)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5105FD" w:rsidRPr="0032214B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105FD" w:rsidRPr="0032214B" w:rsidRDefault="00D075AC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</w:tbl>
    <w:p w:rsidR="00D457A0" w:rsidRPr="00013124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/>
      </w:tblPr>
      <w:tblGrid>
        <w:gridCol w:w="713"/>
        <w:gridCol w:w="1984"/>
        <w:gridCol w:w="3117"/>
        <w:gridCol w:w="1274"/>
        <w:gridCol w:w="1418"/>
        <w:gridCol w:w="2126"/>
        <w:gridCol w:w="2551"/>
        <w:gridCol w:w="2694"/>
      </w:tblGrid>
      <w:tr w:rsidR="00CD65BC" w:rsidRPr="0032214B" w:rsidTr="00C441F7">
        <w:trPr>
          <w:tblHeader/>
        </w:trPr>
        <w:tc>
          <w:tcPr>
            <w:tcW w:w="713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7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32214B" w:rsidTr="00C441F7">
        <w:tc>
          <w:tcPr>
            <w:tcW w:w="713" w:type="dxa"/>
          </w:tcPr>
          <w:p w:rsidR="00405771" w:rsidRPr="0032214B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5" w:type="dxa"/>
            <w:gridSpan w:val="3"/>
          </w:tcPr>
          <w:p w:rsidR="00405771" w:rsidRPr="0032214B" w:rsidRDefault="00405771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418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6C3" w:rsidRPr="0032214B" w:rsidTr="00C441F7">
        <w:trPr>
          <w:trHeight w:val="4122"/>
        </w:trPr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Количество изменений, внесенных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- количество уведомлений об изменении бюджетных ассигнований в случаях: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внесения изменений в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ные программы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в части изменения исполнителей мероприятий, перечня мероприятий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</w:rPr>
              <w:t>й программы 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, утвержденных на текущий финансовый год </w:t>
            </w:r>
            <w:r>
              <w:rPr>
                <w:rFonts w:ascii="Times New Roman" w:hAnsi="Times New Roman" w:cs="Times New Roman"/>
              </w:rPr>
              <w:t xml:space="preserve">решением о </w:t>
            </w:r>
            <w:r w:rsidRPr="0032214B">
              <w:rPr>
                <w:rFonts w:ascii="Times New Roman" w:hAnsi="Times New Roman" w:cs="Times New Roman"/>
              </w:rPr>
              <w:t xml:space="preserve"> бюджете на очередной финансовый год и на плановый период;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классификации расходов и классификации расходов операций сектора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</w:t>
            </w:r>
            <w:r>
              <w:rPr>
                <w:rFonts w:ascii="Times New Roman" w:hAnsi="Times New Roman" w:cs="Times New Roman"/>
              </w:rPr>
              <w:t xml:space="preserve">бюджетных </w:t>
            </w:r>
            <w:r w:rsidRPr="0032214B">
              <w:rPr>
                <w:rFonts w:ascii="Times New Roman" w:hAnsi="Times New Roman" w:cs="Times New Roman"/>
              </w:rPr>
              <w:t xml:space="preserve">средств на текущий финансовый год </w:t>
            </w:r>
            <w:r>
              <w:rPr>
                <w:rFonts w:ascii="Times New Roman" w:hAnsi="Times New Roman" w:cs="Times New Roman"/>
              </w:rPr>
              <w:t>решением</w:t>
            </w:r>
            <w:r w:rsidRPr="0032214B">
              <w:rPr>
                <w:rFonts w:ascii="Times New Roman" w:hAnsi="Times New Roman" w:cs="Times New Roman"/>
              </w:rPr>
              <w:t xml:space="preserve"> о  бюджете на очередной финансовый год и на плановый период, для выполнения условий в целях получения межбюджетны</w:t>
            </w:r>
            <w:r>
              <w:rPr>
                <w:rFonts w:ascii="Times New Roman" w:hAnsi="Times New Roman" w:cs="Times New Roman"/>
              </w:rPr>
              <w:t>х субсидий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 федерального и област</w:t>
            </w:r>
            <w:r w:rsidRPr="0032214B">
              <w:rPr>
                <w:rFonts w:ascii="Times New Roman" w:hAnsi="Times New Roman" w:cs="Times New Roman"/>
              </w:rPr>
              <w:t>ного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932D3E" w:rsidRDefault="00932D3E" w:rsidP="003B16C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>=0;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>) = 4,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5;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10;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10&lt;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Е(1.1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20;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&gt;20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B16C3" w:rsidRPr="00F479A5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>0,825</w:t>
            </w:r>
          </w:p>
          <w:p w:rsidR="003B16C3" w:rsidRPr="00862EA3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>+0,4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F47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E06C6D" w:rsidRDefault="003B16C3" w:rsidP="003B16C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97E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eastAsiaTheme="majorEastAsia" w:hAnsi="Times New Roman" w:cs="Times New Roman"/>
              </w:rPr>
            </w:pP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32214B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32214B">
              <w:rPr>
                <w:rFonts w:ascii="Times New Roman" w:eastAsiaTheme="majorEastAsia" w:hAnsi="Times New Roman" w:cs="Times New Roman"/>
              </w:rPr>
              <w:t>=100*│</w:t>
            </w: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S</w:t>
            </w:r>
            <w:r w:rsidRPr="0032214B">
              <w:rPr>
                <w:rFonts w:ascii="Times New Roman" w:eastAsiaTheme="majorEastAsia" w:hAnsi="Times New Roman" w:cs="Times New Roman"/>
              </w:rPr>
              <w:t>│/</w:t>
            </w: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b</w:t>
            </w:r>
            <w:r w:rsidRPr="0032214B">
              <w:rPr>
                <w:rFonts w:ascii="Times New Roman" w:eastAsiaTheme="majorEastAsia" w:hAnsi="Times New Roman" w:cs="Times New Roman"/>
              </w:rPr>
              <w:t>, где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S – сумма изменений (в абсолютной величине) бюджетных ассигнований  в случаях: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внесения изменений в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ные программы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в части изменения исполнителей мероприятий, перечня меропр</w:t>
            </w:r>
            <w:r>
              <w:rPr>
                <w:rFonts w:ascii="Times New Roman" w:hAnsi="Times New Roman" w:cs="Times New Roman"/>
              </w:rPr>
              <w:t xml:space="preserve">иятий </w:t>
            </w:r>
            <w:r w:rsidRPr="00015A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муниципальной программы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, утвержденных на текущий финансовый год </w:t>
            </w:r>
            <w:r>
              <w:rPr>
                <w:rFonts w:ascii="Times New Roman" w:hAnsi="Times New Roman" w:cs="Times New Roman"/>
              </w:rPr>
              <w:t>Постановлением Администрации Рузского городского округа о</w:t>
            </w:r>
            <w:r w:rsidRPr="0032214B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на очередной финансовый год и на плановый период;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</w:t>
            </w:r>
            <w:r w:rsidRPr="0032214B">
              <w:rPr>
                <w:rFonts w:ascii="Times New Roman" w:hAnsi="Times New Roman" w:cs="Times New Roman"/>
              </w:rPr>
              <w:lastRenderedPageBreak/>
              <w:t>статьями, видами расходов классификации расходов и классификации расходов операций сектора государственного управления,  в том числе путем введения новых кодов классификации расходов в пределах бюджетных ассигнований, утвержденных г</w:t>
            </w:r>
            <w:r>
              <w:rPr>
                <w:rFonts w:ascii="Times New Roman" w:hAnsi="Times New Roman" w:cs="Times New Roman"/>
              </w:rPr>
              <w:t>лавному распорядителю средств местно</w:t>
            </w:r>
            <w:r w:rsidRPr="0032214B">
              <w:rPr>
                <w:rFonts w:ascii="Times New Roman" w:hAnsi="Times New Roman" w:cs="Times New Roman"/>
              </w:rPr>
              <w:t xml:space="preserve">го бюджета на текущий финансовый год </w:t>
            </w:r>
            <w:r>
              <w:rPr>
                <w:rFonts w:ascii="Times New Roman" w:hAnsi="Times New Roman" w:cs="Times New Roman"/>
              </w:rPr>
              <w:t>Решением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Pr="0032214B">
              <w:rPr>
                <w:rFonts w:ascii="Times New Roman" w:hAnsi="Times New Roman" w:cs="Times New Roman"/>
              </w:rPr>
              <w:t>бюджете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на очередной финансовый год и на плановый период</w:t>
            </w:r>
            <w:r>
              <w:rPr>
                <w:rFonts w:ascii="Times New Roman" w:hAnsi="Times New Roman" w:cs="Times New Roman"/>
              </w:rPr>
              <w:t>,</w:t>
            </w:r>
            <w:r w:rsidRPr="0032214B">
              <w:rPr>
                <w:rFonts w:ascii="Times New Roman" w:hAnsi="Times New Roman" w:cs="Times New Roman"/>
              </w:rPr>
              <w:t xml:space="preserve"> для выполнения условий в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целях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получения межбюджетных субсидий из </w:t>
            </w:r>
            <w:r>
              <w:rPr>
                <w:rFonts w:ascii="Times New Roman" w:hAnsi="Times New Roman" w:cs="Times New Roman"/>
              </w:rPr>
              <w:t>федерального и област</w:t>
            </w:r>
            <w:r w:rsidRPr="0032214B">
              <w:rPr>
                <w:rFonts w:ascii="Times New Roman" w:hAnsi="Times New Roman" w:cs="Times New Roman"/>
              </w:rPr>
              <w:t xml:space="preserve">ного бюджета;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b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объем бюджетных ассигнований главных распорядителей средств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2214B">
              <w:rPr>
                <w:rFonts w:ascii="Times New Roman" w:hAnsi="Times New Roman" w:cs="Times New Roman"/>
              </w:rPr>
              <w:t xml:space="preserve"> бюджета согласно сводной бюджетной росписи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2214B">
              <w:rPr>
                <w:rFonts w:ascii="Times New Roman" w:hAnsi="Times New Roman" w:cs="Times New Roman"/>
              </w:rPr>
              <w:t xml:space="preserve"> бюджета с учетом внесенных в нее изменений по состоянию на конец отчетного периода</w:t>
            </w:r>
          </w:p>
        </w:tc>
        <w:tc>
          <w:tcPr>
            <w:tcW w:w="1274" w:type="dxa"/>
          </w:tcPr>
          <w:p w:rsidR="003B16C3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</w:p>
          <w:p w:rsidR="003B16C3" w:rsidRPr="00596A31" w:rsidRDefault="003B16C3" w:rsidP="003B16C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96A3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1</w:t>
            </w:r>
            <w:r w:rsidRPr="00596A3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,</w:t>
            </w:r>
            <w:r w:rsidR="00EF463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)=5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B16C3" w:rsidRPr="00EB0576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>Е(1</w:t>
            </w:r>
            <w:r>
              <w:rPr>
                <w:rFonts w:ascii="Times New Roman" w:hAnsi="Times New Roman" w:cs="Times New Roman"/>
              </w:rPr>
              <w:t>.2</w:t>
            </w:r>
            <w:r w:rsidRPr="0032214B">
              <w:rPr>
                <w:rFonts w:ascii="Times New Roman" w:hAnsi="Times New Roman" w:cs="Times New Roman"/>
              </w:rPr>
              <w:t>)=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)=3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п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ри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B16C3" w:rsidRPr="00EC2F88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30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:rsidR="003B16C3" w:rsidRPr="00EC2F88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40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)=0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Сводная бюджетная роспись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уведомления об изменении бюджетных </w:t>
            </w:r>
            <w:r>
              <w:rPr>
                <w:rFonts w:ascii="Times New Roman" w:hAnsi="Times New Roman" w:cs="Times New Roman"/>
              </w:rPr>
              <w:t>ассигнований</w:t>
            </w:r>
          </w:p>
        </w:tc>
        <w:tc>
          <w:tcPr>
            <w:tcW w:w="269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2D7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605E5C">
              <w:rPr>
                <w:rFonts w:ascii="Times New Roman" w:hAnsi="Times New Roman" w:cs="Times New Roman"/>
              </w:rPr>
              <w:lastRenderedPageBreak/>
              <w:t>1.</w:t>
            </w:r>
            <w:r w:rsidRPr="00605E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 xml:space="preserve">декабря отчетного года) от  показателей  прогноза кассовых поступлений по налоговым и неналоговым </w:t>
            </w:r>
            <w:r w:rsidRPr="0032214B">
              <w:rPr>
                <w:rFonts w:ascii="Times New Roman" w:hAnsi="Times New Roman" w:cs="Times New Roman"/>
              </w:rPr>
              <w:lastRenderedPageBreak/>
              <w:t>доходам (по состоянию на 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года)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.3</w:t>
            </w:r>
            <w:r w:rsidRPr="0032214B">
              <w:rPr>
                <w:rFonts w:ascii="Times New Roman" w:hAnsi="Times New Roman" w:cs="Times New Roman"/>
              </w:rPr>
              <w:t xml:space="preserve"> = 100*│1-Кд / </w:t>
            </w:r>
            <w:r w:rsidRPr="0032214B">
              <w:rPr>
                <w:rFonts w:ascii="Times New Roman" w:hAnsi="Times New Roman" w:cs="Times New Roman"/>
                <w:lang w:val="en-US"/>
              </w:rPr>
              <w:t>Y</w:t>
            </w:r>
            <w:r w:rsidRPr="0032214B">
              <w:rPr>
                <w:rFonts w:ascii="Times New Roman" w:hAnsi="Times New Roman" w:cs="Times New Roman"/>
              </w:rPr>
              <w:t xml:space="preserve">│,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32214B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Кд – кассовое исполнение по налоговым и неналоговым доходам;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Y</w:t>
            </w:r>
            <w:r w:rsidRPr="0032214B">
              <w:rPr>
                <w:rFonts w:ascii="Times New Roman" w:hAnsi="Times New Roman" w:cs="Times New Roman"/>
              </w:rPr>
              <w:t xml:space="preserve"> – показатели  первоначально принятого бюджета по налоговым и неналоговым доходам (до начала очередного финансового года по состоянию на 1 января отчетного года) </w:t>
            </w:r>
            <w:r>
              <w:rPr>
                <w:rFonts w:ascii="Times New Roman" w:hAnsi="Times New Roman" w:cs="Times New Roman"/>
              </w:rPr>
              <w:t>мест</w:t>
            </w:r>
            <w:r w:rsidRPr="0032214B">
              <w:rPr>
                <w:rFonts w:ascii="Times New Roman" w:hAnsi="Times New Roman" w:cs="Times New Roman"/>
              </w:rPr>
              <w:t xml:space="preserve">ного бюджета </w:t>
            </w:r>
          </w:p>
        </w:tc>
        <w:tc>
          <w:tcPr>
            <w:tcW w:w="1274" w:type="dxa"/>
          </w:tcPr>
          <w:p w:rsidR="003B16C3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</w:p>
          <w:p w:rsidR="003B16C3" w:rsidRPr="005327D0" w:rsidRDefault="00230570" w:rsidP="003B16C3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5327D0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10%;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15 %;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20 %;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2,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30 %;</w:t>
            </w:r>
          </w:p>
          <w:p w:rsidR="003B16C3" w:rsidRPr="00F47A2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 w:rsidRPr="00F47A23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&gt;30</w:t>
            </w: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Отчет об исполнении </w:t>
            </w:r>
            <w:proofErr w:type="gramStart"/>
            <w:r w:rsidRPr="0032214B">
              <w:rPr>
                <w:rFonts w:ascii="Times New Roman" w:hAnsi="Times New Roman" w:cs="Times New Roman"/>
              </w:rPr>
              <w:t>бюджета главных админист</w:t>
            </w:r>
            <w:r>
              <w:rPr>
                <w:rFonts w:ascii="Times New Roman" w:hAnsi="Times New Roman" w:cs="Times New Roman"/>
              </w:rPr>
              <w:t xml:space="preserve">раторов доходов </w:t>
            </w:r>
            <w:r w:rsidRPr="0032214B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</w:tcPr>
          <w:p w:rsidR="003B16C3" w:rsidRPr="0032214B" w:rsidRDefault="003B16C3" w:rsidP="00E72DFA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 xml:space="preserve"> 0,4*1</w:t>
            </w:r>
            <w:r w:rsidR="002D7DE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375" w:type="dxa"/>
            <w:gridSpan w:val="3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A51A20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32214B">
              <w:rPr>
                <w:rFonts w:ascii="Times New Roman" w:hAnsi="Times New Roman" w:cs="Times New Roman"/>
              </w:rPr>
              <w:br/>
              <w:t>ассигнований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100 * (</w:t>
            </w:r>
            <w:r w:rsidRPr="0032214B">
              <w:rPr>
                <w:rFonts w:ascii="Times New Roman" w:hAnsi="Times New Roman" w:cs="Times New Roman"/>
                <w:lang w:val="en-US"/>
              </w:rPr>
              <w:t>b</w:t>
            </w:r>
            <w:r w:rsidRPr="0032214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) 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b</w:t>
            </w:r>
            <w:proofErr w:type="spellEnd"/>
            <w:r w:rsidRPr="0032214B">
              <w:rPr>
                <w:rFonts w:ascii="Times New Roman" w:hAnsi="Times New Roman" w:cs="Times New Roman"/>
              </w:rPr>
              <w:t>, где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B16C3" w:rsidRPr="00294C0A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b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объем бюджетных ассигнований главного распорядителя бюджетных средств в отчетном финансовом году согласно росписи расходов бюджета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 учетом внесенных в нее изменений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94C0A">
              <w:rPr>
                <w:rFonts w:ascii="Times New Roman" w:hAnsi="Times New Roman" w:cs="Times New Roman"/>
                <w:szCs w:val="28"/>
              </w:rPr>
              <w:t xml:space="preserve">за исключением средств, зарезервированных в составе бюджетных ассигнований для обеспечения </w:t>
            </w:r>
            <w:proofErr w:type="spellStart"/>
            <w:r w:rsidRPr="00294C0A">
              <w:rPr>
                <w:rFonts w:ascii="Times New Roman" w:hAnsi="Times New Roman" w:cs="Times New Roman"/>
                <w:szCs w:val="28"/>
              </w:rPr>
              <w:t>софинансирования</w:t>
            </w:r>
            <w:proofErr w:type="spellEnd"/>
            <w:r w:rsidRPr="00294C0A">
              <w:rPr>
                <w:rFonts w:ascii="Times New Roman" w:hAnsi="Times New Roman" w:cs="Times New Roman"/>
                <w:szCs w:val="28"/>
              </w:rPr>
              <w:t xml:space="preserve"> к субсидиям из федерального бюджета и бюджета Московской области; зарезервированных в составе бюджетных ассигнований за счет фонда экономии бюджетных средств, сложившейся в результате осуществления закупок конкурентными способами определения поставщиков (подрядчиков, исполнителей)</w:t>
            </w:r>
            <w:r w:rsidRPr="00294C0A">
              <w:rPr>
                <w:rFonts w:ascii="Times New Roman" w:hAnsi="Times New Roman" w:cs="Times New Roman"/>
              </w:rPr>
              <w:t>;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бюджетных средств в отчетном финансовом году</w:t>
            </w:r>
          </w:p>
        </w:tc>
        <w:tc>
          <w:tcPr>
            <w:tcW w:w="1274" w:type="dxa"/>
          </w:tcPr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:rsidR="003B16C3" w:rsidRPr="009642D0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4A192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0,</w:t>
            </w:r>
            <w:r w:rsidR="009642D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)=5, 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3%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)=4, 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)=3, 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16C3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:rsidR="003B16C3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)=2,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15%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)=1, 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≤ 20%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)=0, 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proofErr w:type="gramEnd"/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:rsidR="003B16C3" w:rsidRPr="0032214B" w:rsidRDefault="003B16C3" w:rsidP="003B16C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Pr="0032214B" w:rsidRDefault="003B16C3" w:rsidP="003B16C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94" w:type="dxa"/>
          </w:tcPr>
          <w:p w:rsidR="003B16C3" w:rsidRPr="004E4557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747229">
              <w:rPr>
                <w:rFonts w:ascii="Times New Roman" w:hAnsi="Times New Roman" w:cs="Times New Roman"/>
                <w:sz w:val="24"/>
                <w:szCs w:val="24"/>
              </w:rPr>
              <w:t>4,568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7229">
              <w:rPr>
                <w:rFonts w:ascii="Times New Roman" w:hAnsi="Times New Roman" w:cs="Times New Roman"/>
                <w:sz w:val="24"/>
                <w:szCs w:val="24"/>
              </w:rPr>
              <w:t>,142</w:t>
            </w:r>
          </w:p>
          <w:p w:rsidR="003B16C3" w:rsidRPr="00862EA3" w:rsidRDefault="003B16C3" w:rsidP="00747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229">
              <w:rPr>
                <w:rFonts w:ascii="Times New Roman" w:hAnsi="Times New Roman" w:cs="Times New Roman"/>
                <w:sz w:val="24"/>
                <w:szCs w:val="24"/>
              </w:rPr>
              <w:t>0,402+0,67+0,77+0,67+0,77+0,616+0,67=4,568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747229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0717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472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7472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747229">
              <w:rPr>
                <w:rFonts w:ascii="Times New Roman" w:hAnsi="Times New Roman" w:cs="Times New Roman"/>
                <w:sz w:val="24"/>
                <w:szCs w:val="24"/>
              </w:rPr>
              <w:t>0,402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3B16C3" w:rsidRPr="0032214B" w:rsidRDefault="003B16C3" w:rsidP="003B16C3">
            <w:pPr>
              <w:jc w:val="both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Равномерность расходов</w:t>
            </w:r>
            <w:r w:rsidRPr="0032214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3B16C3" w:rsidRPr="0032214B" w:rsidRDefault="003B16C3" w:rsidP="003B16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Start"/>
            <w:r w:rsidRPr="0032214B">
              <w:rPr>
                <w:rFonts w:ascii="Times New Roman" w:hAnsi="Times New Roman" w:cs="Times New Roman"/>
              </w:rPr>
              <w:t>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год)</w:t>
            </w:r>
            <w:r w:rsidR="00AB5F08">
              <w:rPr>
                <w:rFonts w:ascii="Times New Roman" w:hAnsi="Times New Roman" w:cs="Times New Roman"/>
                <w:vertAlign w:val="subscript"/>
              </w:rPr>
              <w:t>)</w:t>
            </w:r>
            <w:r w:rsidR="00AB5F08" w:rsidRPr="003221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B5F08" w:rsidRPr="0032214B">
              <w:rPr>
                <w:rFonts w:ascii="Times New Roman" w:hAnsi="Times New Roman" w:cs="Times New Roman"/>
              </w:rPr>
              <w:t>х</w:t>
            </w:r>
            <w:proofErr w:type="spellEnd"/>
            <w:r w:rsidR="00AB5F08" w:rsidRPr="0032214B">
              <w:rPr>
                <w:rFonts w:ascii="Times New Roman" w:hAnsi="Times New Roman" w:cs="Times New Roman"/>
              </w:rPr>
              <w:t xml:space="preserve"> 100</w:t>
            </w:r>
            <w:r w:rsidRPr="0032214B">
              <w:rPr>
                <w:rFonts w:ascii="Times New Roman" w:hAnsi="Times New Roman" w:cs="Times New Roman"/>
              </w:rPr>
              <w:t>, где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 xml:space="preserve"> – кассовые расходы главного распорядителя средств бюджета 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(без учета расходов за счет целевых средств</w:t>
            </w:r>
            <w:r>
              <w:rPr>
                <w:rFonts w:ascii="Times New Roman" w:hAnsi="Times New Roman" w:cs="Times New Roman"/>
              </w:rPr>
              <w:t xml:space="preserve"> федерального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и 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област</w:t>
            </w:r>
            <w:r w:rsidRPr="0032214B">
              <w:rPr>
                <w:rFonts w:ascii="Times New Roman" w:hAnsi="Times New Roman" w:cs="Times New Roman"/>
              </w:rPr>
              <w:t>ного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) в IV квартале отчетного финансового года;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Start"/>
            <w:r w:rsidRPr="0032214B">
              <w:rPr>
                <w:rFonts w:ascii="Times New Roman" w:hAnsi="Times New Roman" w:cs="Times New Roman"/>
              </w:rPr>
              <w:t>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32214B">
              <w:rPr>
                <w:rFonts w:ascii="Times New Roman" w:hAnsi="Times New Roman" w:cs="Times New Roman"/>
              </w:rPr>
              <w:t xml:space="preserve"> – объем кассовых расходов главного распорядителя средств бюджета (без учета расходов за счет целевых средств </w:t>
            </w:r>
            <w:r>
              <w:rPr>
                <w:rFonts w:ascii="Times New Roman" w:hAnsi="Times New Roman" w:cs="Times New Roman"/>
              </w:rPr>
              <w:t>федерального и областн</w:t>
            </w:r>
            <w:r w:rsidRPr="0032214B">
              <w:rPr>
                <w:rFonts w:ascii="Times New Roman" w:hAnsi="Times New Roman" w:cs="Times New Roman"/>
              </w:rPr>
              <w:t>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)  за отчетный год</w:t>
            </w:r>
          </w:p>
        </w:tc>
        <w:tc>
          <w:tcPr>
            <w:tcW w:w="1274" w:type="dxa"/>
          </w:tcPr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:rsidR="003B16C3" w:rsidRPr="000F3E6C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4A192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2</w:t>
            </w:r>
            <w:r w:rsidR="000F3E6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5,1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) = 5,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35%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40%;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40%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45%;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(ф.0503127),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использован</w:t>
            </w:r>
            <w:r>
              <w:rPr>
                <w:rFonts w:ascii="Times New Roman" w:hAnsi="Times New Roman" w:cs="Times New Roman"/>
              </w:rPr>
              <w:t xml:space="preserve">ии межбюджетных </w:t>
            </w:r>
            <w:r>
              <w:rPr>
                <w:rFonts w:ascii="Times New Roman" w:hAnsi="Times New Roman" w:cs="Times New Roman"/>
              </w:rPr>
              <w:lastRenderedPageBreak/>
              <w:t>трансфертов из федерального и областного бюджетов</w:t>
            </w:r>
            <w:r w:rsidRPr="0032214B">
              <w:rPr>
                <w:rFonts w:ascii="Times New Roman" w:hAnsi="Times New Roman" w:cs="Times New Roman"/>
              </w:rPr>
              <w:t xml:space="preserve">  (ф.0503324)</w:t>
            </w:r>
          </w:p>
        </w:tc>
        <w:tc>
          <w:tcPr>
            <w:tcW w:w="2694" w:type="dxa"/>
          </w:tcPr>
          <w:p w:rsidR="003B16C3" w:rsidRPr="0032214B" w:rsidRDefault="003B16C3" w:rsidP="003B16C3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B16C3" w:rsidRPr="0032214B" w:rsidTr="00C441F7">
        <w:trPr>
          <w:trHeight w:val="349"/>
        </w:trPr>
        <w:tc>
          <w:tcPr>
            <w:tcW w:w="713" w:type="dxa"/>
          </w:tcPr>
          <w:p w:rsidR="003B16C3" w:rsidRPr="00A51A20" w:rsidRDefault="003B16C3" w:rsidP="003B16C3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7349C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2.3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.3</w:t>
            </w:r>
            <w:r w:rsidRPr="0032214B">
              <w:rPr>
                <w:rFonts w:ascii="Times New Roman" w:hAnsi="Times New Roman" w:cs="Times New Roman"/>
              </w:rPr>
              <w:t xml:space="preserve"> = R 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14B">
              <w:rPr>
                <w:rFonts w:ascii="Times New Roman" w:hAnsi="Times New Roman" w:cs="Times New Roman"/>
              </w:rPr>
              <w:t>х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100, где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B16C3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– объем просроченной кредиторской задолженности главного распорядителя средств бюджета в отчетном финансовом году по состоянию на 1 января года, следующего за отчетным;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4A192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0,05%;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E(2.3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0,05 &lt; P2.3 ≤ 0,1%;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&gt;0,1%</w:t>
            </w:r>
          </w:p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Default="003B16C3" w:rsidP="003B16C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32214B">
              <w:rPr>
                <w:rFonts w:ascii="Times New Roman" w:hAnsi="Times New Roman" w:cs="Times New Roman"/>
              </w:rPr>
              <w:t>(ф.0503127),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B16C3" w:rsidRPr="0032214B" w:rsidRDefault="003B16C3" w:rsidP="003B16C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:rsidR="003B16C3" w:rsidRPr="0032214B" w:rsidRDefault="003B16C3" w:rsidP="003B16C3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94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5743A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Pr="00C5743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5743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Отсутствие просроченной кредиторской задолженности при 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снижение просроченной кредиторской задолженности при 0&lt;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&lt;</w:t>
            </w:r>
            <w:r w:rsidRPr="0032214B">
              <w:rPr>
                <w:rFonts w:ascii="Times New Roman" w:hAnsi="Times New Roman" w:cs="Times New Roman"/>
                <w:lang w:val="en-US"/>
              </w:rPr>
              <w:t>Ro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просроченная кредиторская задолженность осталась на прежнем уровне при 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 w:rsidRPr="0032214B">
              <w:rPr>
                <w:rFonts w:ascii="Times New Roman" w:hAnsi="Times New Roman" w:cs="Times New Roman"/>
                <w:lang w:val="en-US"/>
              </w:rPr>
              <w:t>Ro</w:t>
            </w:r>
            <w:r w:rsidRPr="0032214B">
              <w:rPr>
                <w:rFonts w:ascii="Times New Roman" w:hAnsi="Times New Roman" w:cs="Times New Roman"/>
              </w:rPr>
              <w:t xml:space="preserve"> и условии, что  R, </w:t>
            </w:r>
            <w:proofErr w:type="spellStart"/>
            <w:r w:rsidRPr="0032214B">
              <w:rPr>
                <w:rFonts w:ascii="Times New Roman" w:hAnsi="Times New Roman" w:cs="Times New Roman"/>
              </w:rPr>
              <w:t>Ro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&gt; 0;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</w:rPr>
              <w:t xml:space="preserve"> – рост просроченной кредиторской задолженности, при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&gt;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о;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- объем просроченной кредиторской задолженности в отчетном финансовом году по состоянию на 1 января года, следующего за отчетным;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о - объем просроченной  </w:t>
            </w:r>
            <w:r w:rsidRPr="0032214B">
              <w:rPr>
                <w:rFonts w:ascii="Times New Roman" w:hAnsi="Times New Roman" w:cs="Times New Roman"/>
              </w:rPr>
              <w:lastRenderedPageBreak/>
              <w:t>кредиторской задолженности по состоянию на 1 января отчетного года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тыс. руб.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192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5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3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финансовый год;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1– при условии, что </w:t>
            </w:r>
            <w:r w:rsidRPr="0032214B">
              <w:rPr>
                <w:rFonts w:ascii="Times New Roman" w:hAnsi="Times New Roman" w:cs="Times New Roman"/>
              </w:rPr>
              <w:lastRenderedPageBreak/>
              <w:t>просроченная кредиторская задолженность осталась на прежнем уровне;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32214B">
              <w:rPr>
                <w:rFonts w:ascii="Times New Roman" w:hAnsi="Times New Roman" w:cs="Times New Roman"/>
              </w:rPr>
              <w:t>ведения по дебиторской и кредиторской задолженности (ф. 0503169)</w:t>
            </w:r>
          </w:p>
        </w:tc>
        <w:tc>
          <w:tcPr>
            <w:tcW w:w="2694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2.5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доходам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= D / D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</w:rPr>
              <w:t>, где: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D - объем дебиторской задолженности по доходам </w:t>
            </w:r>
            <w:r>
              <w:rPr>
                <w:rFonts w:ascii="Times New Roman" w:hAnsi="Times New Roman" w:cs="Times New Roman"/>
              </w:rPr>
              <w:t>местн</w:t>
            </w:r>
            <w:r w:rsidRPr="0032214B">
              <w:rPr>
                <w:rFonts w:ascii="Times New Roman" w:hAnsi="Times New Roman" w:cs="Times New Roman"/>
              </w:rPr>
              <w:t>ого бюджета на 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 xml:space="preserve">января года, следующего </w:t>
            </w:r>
            <w:proofErr w:type="gramStart"/>
            <w:r w:rsidRPr="0032214B">
              <w:rPr>
                <w:rFonts w:ascii="Times New Roman" w:hAnsi="Times New Roman" w:cs="Times New Roman"/>
              </w:rPr>
              <w:t>за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отчетным;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D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</w:rPr>
              <w:t xml:space="preserve"> - объем дебиторской задолженности по доходам</w:t>
            </w:r>
            <w:r>
              <w:rPr>
                <w:rFonts w:ascii="Times New Roman" w:hAnsi="Times New Roman" w:cs="Times New Roman"/>
              </w:rPr>
              <w:t xml:space="preserve"> местного</w:t>
            </w:r>
            <w:r w:rsidRPr="0032214B">
              <w:rPr>
                <w:rFonts w:ascii="Times New Roman" w:hAnsi="Times New Roman" w:cs="Times New Roman"/>
              </w:rPr>
              <w:t xml:space="preserve">  бюджета на 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финансового года</w:t>
            </w:r>
          </w:p>
        </w:tc>
        <w:tc>
          <w:tcPr>
            <w:tcW w:w="1274" w:type="dxa"/>
          </w:tcPr>
          <w:p w:rsidR="003B16C3" w:rsidRPr="00FC2EE5" w:rsidRDefault="003B16C3" w:rsidP="003B16C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C2EE5">
              <w:rPr>
                <w:rFonts w:ascii="Times New Roman" w:hAnsi="Times New Roman" w:cs="Times New Roman"/>
                <w:b/>
                <w:bCs/>
                <w:color w:val="FF0000"/>
              </w:rPr>
              <w:t>0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0 &lt; 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&lt; 1;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(2.5) = 3,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32214B">
              <w:rPr>
                <w:rFonts w:ascii="Times New Roman" w:hAnsi="Times New Roman" w:cs="Times New Roman"/>
              </w:rPr>
              <w:t>= 1;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51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Сведения по дебиторской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</w:t>
            </w:r>
            <w:r w:rsidRPr="0032214B">
              <w:rPr>
                <w:rFonts w:ascii="Times New Roman" w:hAnsi="Times New Roman" w:cs="Times New Roman"/>
              </w:rPr>
              <w:t xml:space="preserve">0503169 в составе годового отчета об исполнении  </w:t>
            </w:r>
            <w:proofErr w:type="gramStart"/>
            <w:r w:rsidRPr="0032214B">
              <w:rPr>
                <w:rFonts w:ascii="Times New Roman" w:hAnsi="Times New Roman" w:cs="Times New Roman"/>
              </w:rPr>
              <w:t>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соответствующего главного администратора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proofErr w:type="gramEnd"/>
            <w:r w:rsidRPr="0032214B">
              <w:rPr>
                <w:rFonts w:ascii="Times New Roman" w:hAnsi="Times New Roman" w:cs="Times New Roman"/>
              </w:rPr>
              <w:t>).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счету 020500000 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«Расчеты по доходам» за минусом дебиторской задолженности по счету 020550000 «Расчеты по поступлениям от бюджетов»</w:t>
            </w:r>
          </w:p>
        </w:tc>
        <w:tc>
          <w:tcPr>
            <w:tcW w:w="269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57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AA" w:rsidRPr="00C5743A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="006B6FAA" w:rsidRPr="00C5743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B6FAA" w:rsidRPr="00C5743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= D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/ </w:t>
            </w:r>
            <w:r w:rsidRPr="0032214B">
              <w:rPr>
                <w:rFonts w:ascii="Times New Roman" w:hAnsi="Times New Roman" w:cs="Times New Roman"/>
                <w:lang w:val="en-US"/>
              </w:rPr>
              <w:t>K</w:t>
            </w:r>
            <w:proofErr w:type="spellStart"/>
            <w:r w:rsidRPr="0032214B">
              <w:rPr>
                <w:rFonts w:ascii="Times New Roman" w:hAnsi="Times New Roman" w:cs="Times New Roman"/>
              </w:rPr>
              <w:t>р</w:t>
            </w:r>
            <w:proofErr w:type="spellEnd"/>
            <w:r w:rsidRPr="00345C9B">
              <w:rPr>
                <w:rFonts w:ascii="Times New Roman" w:hAnsi="Times New Roman" w:cs="Times New Roman"/>
              </w:rPr>
              <w:t>*100</w:t>
            </w:r>
            <w:r w:rsidRPr="0032214B">
              <w:rPr>
                <w:rFonts w:ascii="Times New Roman" w:hAnsi="Times New Roman" w:cs="Times New Roman"/>
              </w:rPr>
              <w:t>, где: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- объем дебиторской задолженности по расходам главного распорядителя средств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1 января года, следующего за отчетным;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K</w:t>
            </w:r>
            <w:proofErr w:type="spellStart"/>
            <w:r w:rsidRPr="0032214B">
              <w:rPr>
                <w:rFonts w:ascii="Times New Roman" w:hAnsi="Times New Roman" w:cs="Times New Roman"/>
              </w:rPr>
              <w:t>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:rsidR="003B16C3" w:rsidRPr="005C6207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92F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0,2</w:t>
            </w:r>
            <w:r w:rsidR="005C6207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DR</w:t>
            </w:r>
            <w:r w:rsidRPr="0032214B">
              <w:rPr>
                <w:rFonts w:ascii="Times New Roman" w:hAnsi="Times New Roman" w:cs="Times New Roman"/>
              </w:rPr>
              <w:t xml:space="preserve"> = 0</w:t>
            </w:r>
            <w:r>
              <w:rPr>
                <w:rFonts w:ascii="Times New Roman" w:hAnsi="Times New Roman" w:cs="Times New Roman"/>
              </w:rPr>
              <w:t>;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ab/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4,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r w:rsidRPr="0032214B">
              <w:rPr>
                <w:rFonts w:ascii="Times New Roman" w:hAnsi="Times New Roman" w:cs="Times New Roman"/>
              </w:rPr>
              <w:t>&lt; 0,5%;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3,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0,5% &lt; 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1%;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2,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1% &lt; 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2%;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1,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2% &lt; 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3%;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&gt; 3%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</w:t>
            </w:r>
            <w:r>
              <w:rPr>
                <w:rFonts w:ascii="Times New Roman" w:hAnsi="Times New Roman" w:cs="Times New Roman"/>
              </w:rPr>
              <w:t>д</w:t>
            </w:r>
            <w:r w:rsidRPr="0032214B">
              <w:rPr>
                <w:rFonts w:ascii="Times New Roman" w:hAnsi="Times New Roman" w:cs="Times New Roman"/>
              </w:rPr>
              <w:t>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 </w:t>
            </w:r>
            <w:r w:rsidRPr="0032214B">
              <w:rPr>
                <w:rFonts w:ascii="Times New Roman" w:hAnsi="Times New Roman" w:cs="Times New Roman"/>
              </w:rPr>
              <w:t>0503169), отчет об исполнении бюджета за отчетный финансовый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(ф.0503127)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0,154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*4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=0,616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 xml:space="preserve">Результативность использования субсидий из федерального </w:t>
            </w:r>
            <w:r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финансовом году</w:t>
            </w:r>
            <w:proofErr w:type="gramEnd"/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eastAsiaTheme="minorEastAsia" w:hAnsi="Times New Roman" w:cs="Times New Roman"/>
                <w:bCs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oMath>
            <w:r w:rsidRPr="0032214B">
              <w:rPr>
                <w:rFonts w:ascii="Times New Roman" w:eastAsiaTheme="minorEastAsia" w:hAnsi="Times New Roman" w:cs="Times New Roman"/>
                <w:bCs/>
              </w:rPr>
              <w:t>, где: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  <w:bCs/>
              </w:rPr>
            </w:pPr>
            <w:r w:rsidRPr="0032214B">
              <w:rPr>
                <w:rFonts w:ascii="Times New Roman" w:hAnsi="Times New Roman" w:cs="Times New Roman"/>
                <w:bCs/>
              </w:rPr>
              <w:t>N</w:t>
            </w:r>
            <w:r w:rsidRPr="0032214B">
              <w:rPr>
                <w:rFonts w:ascii="Times New Roman" w:hAnsi="Times New Roman" w:cs="Times New Roman"/>
                <w:bCs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  <w:bCs/>
              </w:rPr>
              <w:t xml:space="preserve"> - количество выполненных показателей, установленных в соглашениях с федеральными органами исполнительной власти о предоставлении субсидий из федерального бюджета</w:t>
            </w:r>
            <w:r>
              <w:rPr>
                <w:rFonts w:ascii="Times New Roman" w:hAnsi="Times New Roman" w:cs="Times New Roman"/>
                <w:bCs/>
              </w:rPr>
              <w:t xml:space="preserve"> и (или) с органами субъекта РФ о предоставлении субсидий из областного бюджета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2214B">
              <w:rPr>
                <w:rFonts w:ascii="Times New Roman" w:hAnsi="Times New Roman" w:cs="Times New Roman"/>
                <w:bCs/>
              </w:rPr>
              <w:t>;</w:t>
            </w:r>
            <w:proofErr w:type="gramEnd"/>
          </w:p>
          <w:p w:rsidR="003B16C3" w:rsidRPr="0032214B" w:rsidRDefault="003B16C3" w:rsidP="003B16C3">
            <w:pPr>
              <w:rPr>
                <w:rFonts w:ascii="Times New Roman" w:hAnsi="Times New Roman" w:cs="Times New Roman"/>
                <w:bCs/>
              </w:rPr>
            </w:pPr>
            <w:r w:rsidRPr="0032214B">
              <w:rPr>
                <w:rFonts w:ascii="Times New Roman" w:hAnsi="Times New Roman" w:cs="Times New Roman"/>
                <w:bCs/>
              </w:rPr>
              <w:t>N - общее количество показателей, установленных в соглашении с федеральными органами исполнительной власти о предоставлении субсидий из федерального бюджета</w:t>
            </w:r>
            <w:r>
              <w:rPr>
                <w:rFonts w:ascii="Times New Roman" w:hAnsi="Times New Roman" w:cs="Times New Roman"/>
                <w:bCs/>
              </w:rPr>
              <w:t xml:space="preserve"> и (или) с органами субъекта РФ о предоставлении субсидий из областного бюджета</w:t>
            </w:r>
          </w:p>
        </w:tc>
        <w:tc>
          <w:tcPr>
            <w:tcW w:w="1274" w:type="dxa"/>
          </w:tcPr>
          <w:p w:rsidR="003B16C3" w:rsidRPr="0032214B" w:rsidRDefault="005C6207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E(2.7) = 5,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4,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3,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2,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>
              <w:rPr>
                <w:rFonts w:ascii="Times New Roman" w:hAnsi="Times New Roman" w:cs="Times New Roman"/>
              </w:rPr>
              <w:t xml:space="preserve"> &lt; 80%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Уровень исполнения расходов главного распорядителя бюджетных средств,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источником финансового обеспечения которых являются межбюджетные трансферты из федерального </w:t>
            </w:r>
            <w:r>
              <w:rPr>
                <w:rFonts w:ascii="Times New Roman" w:hAnsi="Times New Roman" w:cs="Times New Roman"/>
              </w:rPr>
              <w:t>и областного бюджетов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.8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Ркр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Рпр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14B">
              <w:rPr>
                <w:rFonts w:ascii="Times New Roman" w:hAnsi="Times New Roman" w:cs="Times New Roman"/>
              </w:rPr>
              <w:t>x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100%, где: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Ркр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- кассовые расходы главного распорядителя средств бюджета за счет целевых средств федерального </w:t>
            </w:r>
            <w:r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периоде;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  <w:noProof/>
                <w:position w:val="-24"/>
              </w:rPr>
            </w:pPr>
            <w:proofErr w:type="spellStart"/>
            <w:proofErr w:type="gramStart"/>
            <w:r w:rsidRPr="0032214B">
              <w:rPr>
                <w:rFonts w:ascii="Times New Roman" w:hAnsi="Times New Roman" w:cs="Times New Roman"/>
              </w:rPr>
              <w:t>Рпр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- уточненные бюджетные ассигнования, источником финансового обеспечения которых являются целевые межбюджетные трансферты из федерального</w:t>
            </w:r>
            <w:r>
              <w:rPr>
                <w:rFonts w:ascii="Times New Roman" w:hAnsi="Times New Roman" w:cs="Times New Roman"/>
              </w:rPr>
              <w:t xml:space="preserve"> и областного </w:t>
            </w:r>
            <w:r w:rsidRPr="0032214B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, в отчетном периоде</w:t>
            </w:r>
            <w:proofErr w:type="gramEnd"/>
          </w:p>
        </w:tc>
        <w:tc>
          <w:tcPr>
            <w:tcW w:w="1274" w:type="dxa"/>
          </w:tcPr>
          <w:p w:rsidR="003B16C3" w:rsidRPr="0032214B" w:rsidRDefault="005C6207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4,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3,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2,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E1023F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lastRenderedPageBreak/>
              <w:t>2.9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Объем невыясненных поступлений, зачисленных в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32214B">
              <w:rPr>
                <w:rFonts w:ascii="Times New Roman" w:hAnsi="Times New Roman" w:cs="Times New Roman"/>
              </w:rPr>
              <w:t xml:space="preserve"> бюджет и не уточненных главным администратором доходов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финансового года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.9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Онп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где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Онп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- объем невыясненных поступлений, зачисленных в бюджет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и не уточненных главным администратором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 декабря отчетного финансового года</w:t>
            </w:r>
          </w:p>
        </w:tc>
        <w:tc>
          <w:tcPr>
            <w:tcW w:w="1274" w:type="dxa"/>
          </w:tcPr>
          <w:p w:rsidR="003B16C3" w:rsidRPr="0032214B" w:rsidRDefault="005C6207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3,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≤ 1 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0,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&gt; 1 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B16C3" w:rsidRPr="006B6FAA" w:rsidRDefault="003B16C3" w:rsidP="00C5743A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A0B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4*5</w:t>
            </w:r>
            <w:r w:rsidR="000A0BA3">
              <w:rPr>
                <w:rFonts w:ascii="Times New Roman" w:hAnsi="Times New Roman" w:cs="Times New Roman"/>
                <w:sz w:val="24"/>
                <w:szCs w:val="24"/>
              </w:rPr>
              <w:t>=0,6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B16C3" w:rsidRPr="0032214B" w:rsidTr="004F4BF8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5" w:type="dxa"/>
            <w:gridSpan w:val="3"/>
          </w:tcPr>
          <w:p w:rsidR="003B16C3" w:rsidRPr="000D5489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489">
              <w:rPr>
                <w:rFonts w:ascii="Times New Roman" w:hAnsi="Times New Roman" w:cs="Times New Roman"/>
                <w:sz w:val="24"/>
                <w:szCs w:val="24"/>
              </w:rPr>
              <w:t>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84" w:type="dxa"/>
          </w:tcPr>
          <w:p w:rsidR="003B16C3" w:rsidRPr="007102A0" w:rsidRDefault="003B16C3" w:rsidP="003B16C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</w:tc>
        <w:tc>
          <w:tcPr>
            <w:tcW w:w="3117" w:type="dxa"/>
          </w:tcPr>
          <w:p w:rsidR="003B16C3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3/1</w:t>
            </w:r>
            <w:proofErr w:type="gramStart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02D9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94" w:type="dxa"/>
          </w:tcPr>
          <w:p w:rsidR="003B16C3" w:rsidRPr="00C5743A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  <w:p w:rsidR="003B16C3" w:rsidRPr="00C5743A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 xml:space="preserve"> 2+3=5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C5743A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=0,4*5=2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1984" w:type="dxa"/>
          </w:tcPr>
          <w:p w:rsidR="003B16C3" w:rsidRPr="007102A0" w:rsidRDefault="003B16C3" w:rsidP="003B16C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</w:tc>
        <w:tc>
          <w:tcPr>
            <w:tcW w:w="3117" w:type="dxa"/>
          </w:tcPr>
          <w:p w:rsidR="003B16C3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3B16C3" w:rsidRDefault="003B16C3" w:rsidP="003B16C3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</w:p>
        </w:tc>
        <w:tc>
          <w:tcPr>
            <w:tcW w:w="1274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02D9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94" w:type="dxa"/>
          </w:tcPr>
          <w:p w:rsidR="003B16C3" w:rsidRPr="00C5743A" w:rsidRDefault="003B16C3" w:rsidP="003B16C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=0,6*5=3</w:t>
            </w:r>
          </w:p>
        </w:tc>
      </w:tr>
      <w:tr w:rsidR="003B16C3" w:rsidRPr="0032214B" w:rsidTr="00C441F7">
        <w:trPr>
          <w:trHeight w:val="227"/>
        </w:trPr>
        <w:tc>
          <w:tcPr>
            <w:tcW w:w="713" w:type="dxa"/>
            <w:vAlign w:val="center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5" w:type="dxa"/>
            <w:gridSpan w:val="3"/>
            <w:vAlign w:val="center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418" w:type="dxa"/>
            <w:vAlign w:val="center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vAlign w:val="center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.1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32214B">
              <w:rPr>
                <w:rFonts w:ascii="Times New Roman" w:hAnsi="Times New Roman" w:cs="Times New Roman"/>
              </w:rPr>
              <w:t>ценка финансовой дисциплины</w:t>
            </w:r>
          </w:p>
        </w:tc>
        <w:tc>
          <w:tcPr>
            <w:tcW w:w="3117" w:type="dxa"/>
          </w:tcPr>
          <w:p w:rsidR="003B16C3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100</w:t>
            </w:r>
            <w:proofErr w:type="gramStart"/>
            <w:r w:rsidRPr="0032214B">
              <w:rPr>
                <w:rFonts w:ascii="Times New Roman" w:hAnsi="Times New Roman" w:cs="Times New Roman"/>
              </w:rPr>
              <w:t xml:space="preserve">% *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/К,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 внешних контрольных мероприятий, проведенных в отношении главных распорядителей 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– всего количество внешних 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74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02D9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Таблицы «Сведения о результатах мероприятий внутреннего государственного (муниципального) 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, «Сведения о результатах внешнего государственного (муниципального) 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 в годовой бюджетной отчетности </w:t>
            </w:r>
          </w:p>
        </w:tc>
        <w:tc>
          <w:tcPr>
            <w:tcW w:w="2694" w:type="dxa"/>
          </w:tcPr>
          <w:p w:rsidR="003B16C3" w:rsidRPr="00862EA3" w:rsidRDefault="003B16C3" w:rsidP="003B1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0.25*5=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  <w:p w:rsidR="003B16C3" w:rsidRPr="00862EA3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2214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Соблюдение сроков представления годовой бюджетной и годовой сводной бухгалтерской </w:t>
            </w:r>
            <w:r w:rsidRPr="0032214B">
              <w:rPr>
                <w:rFonts w:ascii="Times New Roman" w:hAnsi="Times New Roman" w:cs="Times New Roman"/>
              </w:rPr>
              <w:lastRenderedPageBreak/>
              <w:t>отчетности бюджетных и автономных учреждений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Соблюдение сроков представления годовой бюджетной и сводной бухгалтерской отчетности бюджетных и автономных учреждений в соответствии со сроками, установленными </w:t>
            </w:r>
            <w:r>
              <w:rPr>
                <w:rFonts w:ascii="Times New Roman" w:hAnsi="Times New Roman" w:cs="Times New Roman"/>
              </w:rPr>
              <w:lastRenderedPageBreak/>
              <w:t>Ф</w:t>
            </w:r>
            <w:r w:rsidRPr="0032214B">
              <w:rPr>
                <w:rFonts w:ascii="Times New Roman" w:hAnsi="Times New Roman" w:cs="Times New Roman"/>
              </w:rPr>
              <w:t>инансовым управлением</w:t>
            </w:r>
            <w:r>
              <w:rPr>
                <w:rFonts w:ascii="Times New Roman" w:hAnsi="Times New Roman" w:cs="Times New Roman"/>
              </w:rPr>
              <w:t xml:space="preserve"> Администрации 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1274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E(3.2) = 5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32214B">
              <w:rPr>
                <w:rFonts w:ascii="Times New Roman" w:hAnsi="Times New Roman" w:cs="Times New Roman"/>
              </w:rPr>
              <w:t xml:space="preserve">в случае представления годовой бюджетной и годовой сводной бухгалтерской отчетности бюджетных и </w:t>
            </w:r>
            <w:r w:rsidRPr="0032214B">
              <w:rPr>
                <w:rFonts w:ascii="Times New Roman" w:hAnsi="Times New Roman" w:cs="Times New Roman"/>
              </w:rPr>
              <w:lastRenderedPageBreak/>
              <w:t>автономных учр</w:t>
            </w:r>
            <w:r>
              <w:rPr>
                <w:rFonts w:ascii="Times New Roman" w:hAnsi="Times New Roman" w:cs="Times New Roman"/>
              </w:rPr>
              <w:t>еждений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сроки;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>
              <w:rPr>
                <w:rFonts w:ascii="Times New Roman" w:hAnsi="Times New Roman" w:cs="Times New Roman"/>
              </w:rPr>
              <w:t xml:space="preserve">– 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 случае 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несвоевременного представления годовой бюджетной и годовой сводной бухгалтерской отчетности бюджетных и автономных учрежде</w:t>
            </w:r>
            <w:r>
              <w:rPr>
                <w:rFonts w:ascii="Times New Roman" w:hAnsi="Times New Roman" w:cs="Times New Roman"/>
              </w:rPr>
              <w:t>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Инф</w:t>
            </w:r>
            <w:r>
              <w:rPr>
                <w:rFonts w:ascii="Times New Roman" w:hAnsi="Times New Roman" w:cs="Times New Roman"/>
              </w:rPr>
              <w:t>ормация, находящаяся в приказе Ф</w:t>
            </w:r>
            <w:r w:rsidRPr="0032214B">
              <w:rPr>
                <w:rFonts w:ascii="Times New Roman" w:hAnsi="Times New Roman" w:cs="Times New Roman"/>
              </w:rPr>
              <w:t xml:space="preserve">инансового управления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</w:p>
        </w:tc>
        <w:tc>
          <w:tcPr>
            <w:tcW w:w="269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1*5=5</w:t>
            </w:r>
          </w:p>
        </w:tc>
      </w:tr>
    </w:tbl>
    <w:p w:rsidR="00D457A0" w:rsidRPr="00013124" w:rsidRDefault="00D457A0">
      <w:pPr>
        <w:rPr>
          <w:rFonts w:ascii="Times New Roman" w:eastAsiaTheme="minorHAnsi" w:hAnsi="Times New Roman" w:cs="Times New Roman"/>
        </w:rPr>
        <w:sectPr w:rsidR="00D457A0" w:rsidRPr="00013124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</w:p>
    <w:p w:rsidR="007632DC" w:rsidRPr="008D441F" w:rsidRDefault="007632DC" w:rsidP="007632DC">
      <w:pPr>
        <w:rPr>
          <w:rFonts w:ascii="Times New Roman" w:eastAsiaTheme="minorHAnsi" w:hAnsi="Times New Roman" w:cs="Times New Roman"/>
          <w:b/>
          <w:bCs/>
        </w:rPr>
        <w:sectPr w:rsidR="007632DC" w:rsidRPr="008D441F" w:rsidSect="00EB0576">
          <w:footerReference w:type="first" r:id="rId9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  <w:proofErr w:type="spellStart"/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Ei</w:t>
      </w:r>
      <w:proofErr w:type="spellEnd"/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,25</w:t>
      </w:r>
      <w:proofErr w:type="gramEnd"/>
      <w:r w:rsidRPr="008D441F">
        <w:rPr>
          <w:rFonts w:ascii="Times New Roman" w:hAnsi="Times New Roman" w:cs="Times New Roman"/>
          <w:b/>
          <w:bCs/>
          <w:sz w:val="24"/>
          <w:szCs w:val="24"/>
        </w:rPr>
        <w:t>+</w:t>
      </w:r>
      <w:r>
        <w:rPr>
          <w:rFonts w:ascii="Times New Roman" w:hAnsi="Times New Roman" w:cs="Times New Roman"/>
          <w:b/>
          <w:bCs/>
          <w:sz w:val="24"/>
          <w:szCs w:val="24"/>
        </w:rPr>
        <w:t>1.1758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+0+1,25=</w:t>
      </w:r>
      <w:r>
        <w:rPr>
          <w:rFonts w:ascii="Times New Roman" w:hAnsi="Times New Roman" w:cs="Times New Roman"/>
          <w:b/>
          <w:bCs/>
          <w:sz w:val="24"/>
          <w:szCs w:val="24"/>
        </w:rPr>
        <w:t>3,675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 = 3,</w:t>
      </w:r>
      <w:r>
        <w:rPr>
          <w:rFonts w:ascii="Times New Roman" w:hAnsi="Times New Roman" w:cs="Times New Roman"/>
          <w:b/>
          <w:bCs/>
          <w:sz w:val="24"/>
          <w:szCs w:val="24"/>
        </w:rPr>
        <w:t>675=3,67</w:t>
      </w:r>
    </w:p>
    <w:p w:rsidR="00F7765A" w:rsidRPr="00721E48" w:rsidRDefault="00F7765A" w:rsidP="00721E48">
      <w:pPr>
        <w:tabs>
          <w:tab w:val="left" w:pos="1027"/>
        </w:tabs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F0B" w:rsidRDefault="00192F0B" w:rsidP="00CA55EA">
      <w:pPr>
        <w:spacing w:after="0" w:line="240" w:lineRule="auto"/>
      </w:pPr>
      <w:r>
        <w:separator/>
      </w:r>
    </w:p>
  </w:endnote>
  <w:endnote w:type="continuationSeparator" w:id="0">
    <w:p w:rsidR="00192F0B" w:rsidRDefault="00192F0B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F0B" w:rsidRDefault="00192F0B">
    <w:pPr>
      <w:pStyle w:val="af9"/>
      <w:jc w:val="right"/>
    </w:pPr>
  </w:p>
  <w:p w:rsidR="00192F0B" w:rsidRDefault="00192F0B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2DC" w:rsidRDefault="007632DC">
    <w:pPr>
      <w:pStyle w:val="af9"/>
      <w:jc w:val="right"/>
    </w:pPr>
  </w:p>
  <w:p w:rsidR="007632DC" w:rsidRDefault="007632DC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F0B" w:rsidRDefault="00192F0B" w:rsidP="00CA55EA">
      <w:pPr>
        <w:spacing w:after="0" w:line="240" w:lineRule="auto"/>
      </w:pPr>
      <w:r>
        <w:separator/>
      </w:r>
    </w:p>
  </w:footnote>
  <w:footnote w:type="continuationSeparator" w:id="0">
    <w:p w:rsidR="00192F0B" w:rsidRDefault="00192F0B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1741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0BA3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4FE3"/>
    <w:rsid w:val="000B7327"/>
    <w:rsid w:val="000C07B7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ACC"/>
    <w:rsid w:val="000F3E6C"/>
    <w:rsid w:val="000F6CB9"/>
    <w:rsid w:val="00100F17"/>
    <w:rsid w:val="00104685"/>
    <w:rsid w:val="00104AC4"/>
    <w:rsid w:val="0011055D"/>
    <w:rsid w:val="00113B21"/>
    <w:rsid w:val="0011579D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3F13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2F0B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BD3"/>
    <w:rsid w:val="00225921"/>
    <w:rsid w:val="00227167"/>
    <w:rsid w:val="00230570"/>
    <w:rsid w:val="002319C5"/>
    <w:rsid w:val="00232434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50F4"/>
    <w:rsid w:val="00285E2C"/>
    <w:rsid w:val="002863F8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D7DED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2D9D"/>
    <w:rsid w:val="00303C2E"/>
    <w:rsid w:val="0030639C"/>
    <w:rsid w:val="00310D95"/>
    <w:rsid w:val="00311D42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6C2D"/>
    <w:rsid w:val="00363F15"/>
    <w:rsid w:val="00372801"/>
    <w:rsid w:val="00375AD7"/>
    <w:rsid w:val="00376049"/>
    <w:rsid w:val="00381F34"/>
    <w:rsid w:val="00382562"/>
    <w:rsid w:val="003849BF"/>
    <w:rsid w:val="003900C7"/>
    <w:rsid w:val="0039223D"/>
    <w:rsid w:val="003923DD"/>
    <w:rsid w:val="00392D52"/>
    <w:rsid w:val="003958A7"/>
    <w:rsid w:val="003968FE"/>
    <w:rsid w:val="00397756"/>
    <w:rsid w:val="003A3846"/>
    <w:rsid w:val="003A5545"/>
    <w:rsid w:val="003A55B0"/>
    <w:rsid w:val="003A5AD5"/>
    <w:rsid w:val="003A7BED"/>
    <w:rsid w:val="003B0383"/>
    <w:rsid w:val="003B0902"/>
    <w:rsid w:val="003B0F17"/>
    <w:rsid w:val="003B16C3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54F4"/>
    <w:rsid w:val="003E1D4C"/>
    <w:rsid w:val="003E38C3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1922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EEA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27D0"/>
    <w:rsid w:val="00533635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647"/>
    <w:rsid w:val="00596A31"/>
    <w:rsid w:val="00596F33"/>
    <w:rsid w:val="005976D7"/>
    <w:rsid w:val="005A2C49"/>
    <w:rsid w:val="005A6051"/>
    <w:rsid w:val="005A63D8"/>
    <w:rsid w:val="005B12B2"/>
    <w:rsid w:val="005B13B1"/>
    <w:rsid w:val="005B1788"/>
    <w:rsid w:val="005B1CF0"/>
    <w:rsid w:val="005B4057"/>
    <w:rsid w:val="005B620A"/>
    <w:rsid w:val="005B7547"/>
    <w:rsid w:val="005B7DB1"/>
    <w:rsid w:val="005C0AFA"/>
    <w:rsid w:val="005C439D"/>
    <w:rsid w:val="005C6207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B6FAA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36D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7229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32DC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3E9"/>
    <w:rsid w:val="00837461"/>
    <w:rsid w:val="00840A78"/>
    <w:rsid w:val="00841A21"/>
    <w:rsid w:val="0084504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6C39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321F"/>
    <w:rsid w:val="008C416C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2D3E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42B1"/>
    <w:rsid w:val="009566FD"/>
    <w:rsid w:val="0095720E"/>
    <w:rsid w:val="00962151"/>
    <w:rsid w:val="00962DC8"/>
    <w:rsid w:val="009642D0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D01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B1584"/>
    <w:rsid w:val="00AB2AF0"/>
    <w:rsid w:val="00AB3C7A"/>
    <w:rsid w:val="00AB5F08"/>
    <w:rsid w:val="00AB72B7"/>
    <w:rsid w:val="00AB75CA"/>
    <w:rsid w:val="00AC0A02"/>
    <w:rsid w:val="00AC5223"/>
    <w:rsid w:val="00AC5AC3"/>
    <w:rsid w:val="00AC6A24"/>
    <w:rsid w:val="00AC6E86"/>
    <w:rsid w:val="00AC7978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43A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790"/>
    <w:rsid w:val="00CF0AC8"/>
    <w:rsid w:val="00CF4603"/>
    <w:rsid w:val="00CF54D8"/>
    <w:rsid w:val="00CF5D78"/>
    <w:rsid w:val="00CF5E10"/>
    <w:rsid w:val="00D016F6"/>
    <w:rsid w:val="00D0397B"/>
    <w:rsid w:val="00D075AC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1FE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49B4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72402"/>
    <w:rsid w:val="00E72DFA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43C8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3F9A"/>
    <w:rsid w:val="00EF4636"/>
    <w:rsid w:val="00EF54F3"/>
    <w:rsid w:val="00EF5773"/>
    <w:rsid w:val="00EF67D3"/>
    <w:rsid w:val="00F00EC5"/>
    <w:rsid w:val="00F0358E"/>
    <w:rsid w:val="00F0573C"/>
    <w:rsid w:val="00F05B12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9A5"/>
    <w:rsid w:val="00F47A23"/>
    <w:rsid w:val="00F50CA0"/>
    <w:rsid w:val="00F517EA"/>
    <w:rsid w:val="00F540ED"/>
    <w:rsid w:val="00F544EE"/>
    <w:rsid w:val="00F54BCE"/>
    <w:rsid w:val="00F617E4"/>
    <w:rsid w:val="00F62943"/>
    <w:rsid w:val="00F65879"/>
    <w:rsid w:val="00F662A3"/>
    <w:rsid w:val="00F66476"/>
    <w:rsid w:val="00F679BB"/>
    <w:rsid w:val="00F7242B"/>
    <w:rsid w:val="00F72C3C"/>
    <w:rsid w:val="00F75402"/>
    <w:rsid w:val="00F76521"/>
    <w:rsid w:val="00F775A6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B05A2"/>
    <w:rsid w:val="00FB1C69"/>
    <w:rsid w:val="00FB7847"/>
    <w:rsid w:val="00FB7DF5"/>
    <w:rsid w:val="00FC1176"/>
    <w:rsid w:val="00FC2EE5"/>
    <w:rsid w:val="00FD0766"/>
    <w:rsid w:val="00FD2169"/>
    <w:rsid w:val="00FD3BE9"/>
    <w:rsid w:val="00FD57E8"/>
    <w:rsid w:val="00FD6ED7"/>
    <w:rsid w:val="00FD7673"/>
    <w:rsid w:val="00FE28DA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A7496-B90E-4674-8EE5-B51351D5B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12</Pages>
  <Words>2346</Words>
  <Characters>13377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Орехова</cp:lastModifiedBy>
  <cp:revision>72</cp:revision>
  <cp:lastPrinted>2020-06-23T11:59:00Z</cp:lastPrinted>
  <dcterms:created xsi:type="dcterms:W3CDTF">2020-06-22T09:22:00Z</dcterms:created>
  <dcterms:modified xsi:type="dcterms:W3CDTF">2023-04-18T14:47:00Z</dcterms:modified>
</cp:coreProperties>
</file>